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F7CD" w14:textId="79066D54" w:rsidR="005B7D5F" w:rsidRPr="00A70297" w:rsidRDefault="006358E7" w:rsidP="00F45CBE">
      <w:pPr>
        <w:jc w:val="both"/>
        <w:rPr>
          <w:bCs/>
          <w:sz w:val="28"/>
          <w:szCs w:val="28"/>
        </w:rPr>
      </w:pPr>
      <w:r w:rsidRPr="00A70297">
        <w:rPr>
          <w:bCs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20C5AFB9" wp14:editId="0823EFD3">
            <wp:simplePos x="0" y="0"/>
            <wp:positionH relativeFrom="margin">
              <wp:posOffset>4865370</wp:posOffset>
            </wp:positionH>
            <wp:positionV relativeFrom="margin">
              <wp:posOffset>-163830</wp:posOffset>
            </wp:positionV>
            <wp:extent cx="895350" cy="846161"/>
            <wp:effectExtent l="0" t="0" r="0" b="0"/>
            <wp:wrapSquare wrapText="bothSides"/>
            <wp:docPr id="3" name="Bild 1" descr="Z:\DATEN\Marvan\Logos\Stern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\Marvan\Logos\Stern_klei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53D">
        <w:rPr>
          <w:bCs/>
          <w:sz w:val="28"/>
          <w:szCs w:val="28"/>
        </w:rPr>
        <w:t>FAQs rund um die Wannentür</w:t>
      </w:r>
    </w:p>
    <w:p w14:paraId="5E734F8F" w14:textId="77777777" w:rsidR="00432F51" w:rsidRPr="002F422E" w:rsidRDefault="00432F51" w:rsidP="00F45CBE">
      <w:pPr>
        <w:pBdr>
          <w:bottom w:val="single" w:sz="4" w:space="1" w:color="auto"/>
        </w:pBdr>
        <w:shd w:val="clear" w:color="auto" w:fill="FFFFFF" w:themeFill="background1"/>
        <w:jc w:val="both"/>
      </w:pPr>
    </w:p>
    <w:p w14:paraId="08C003DC" w14:textId="77777777" w:rsidR="005B7D5F" w:rsidRPr="002F422E" w:rsidRDefault="005B7D5F" w:rsidP="00F45CBE">
      <w:pPr>
        <w:shd w:val="clear" w:color="auto" w:fill="FFFFFF" w:themeFill="background1"/>
        <w:tabs>
          <w:tab w:val="left" w:pos="3969"/>
        </w:tabs>
        <w:jc w:val="both"/>
      </w:pPr>
    </w:p>
    <w:p w14:paraId="73B0FD49" w14:textId="77777777" w:rsidR="00253586" w:rsidRDefault="00253586" w:rsidP="00F45CBE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</w:p>
    <w:p w14:paraId="75C6E2EB" w14:textId="4BED8FC3" w:rsidR="00636507" w:rsidRPr="00C162F5" w:rsidRDefault="008F70F6" w:rsidP="00F45CBE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>
        <w:rPr>
          <w:b/>
          <w:bCs/>
        </w:rPr>
        <w:t>Ist der nachträgliche Einbau in jede Wanne möglich?</w:t>
      </w:r>
    </w:p>
    <w:p w14:paraId="636DF65D" w14:textId="46B8B384" w:rsidR="008F70F6" w:rsidRDefault="008F70F6" w:rsidP="00F45CBE">
      <w:pPr>
        <w:shd w:val="clear" w:color="auto" w:fill="FFFFFF" w:themeFill="background1"/>
        <w:tabs>
          <w:tab w:val="left" w:pos="3969"/>
        </w:tabs>
        <w:jc w:val="both"/>
      </w:pPr>
      <w:r>
        <w:t xml:space="preserve">Durch das spezielle Einbauverfahren ist fast jede Wanne für den Einbau einer </w:t>
      </w:r>
      <w:r w:rsidRPr="008F70F6">
        <w:t>Magic Bad</w:t>
      </w:r>
      <w:r w:rsidRPr="008F70F6">
        <w:rPr>
          <w:vertAlign w:val="superscript"/>
        </w:rPr>
        <w:t>®</w:t>
      </w:r>
      <w:r w:rsidRPr="008F70F6">
        <w:t> Wannentür geeignet. Auch renovierte Wannen, die schon einmal beschichtet oder lackiert wurden, stellen kein Problem dar.</w:t>
      </w:r>
    </w:p>
    <w:p w14:paraId="3A281A16" w14:textId="36CBB348" w:rsidR="008F70F6" w:rsidRDefault="008F70F6" w:rsidP="00F45CBE">
      <w:pPr>
        <w:shd w:val="clear" w:color="auto" w:fill="FFFFFF" w:themeFill="background1"/>
        <w:tabs>
          <w:tab w:val="left" w:pos="3969"/>
        </w:tabs>
        <w:jc w:val="both"/>
      </w:pPr>
    </w:p>
    <w:p w14:paraId="5273C0DF" w14:textId="5377A965" w:rsidR="008F70F6" w:rsidRPr="008F70F6" w:rsidRDefault="008F70F6" w:rsidP="00F45CBE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 w:rsidRPr="008F70F6">
        <w:rPr>
          <w:b/>
          <w:bCs/>
        </w:rPr>
        <w:t xml:space="preserve">Wird </w:t>
      </w:r>
      <w:r>
        <w:rPr>
          <w:b/>
          <w:bCs/>
        </w:rPr>
        <w:t>die</w:t>
      </w:r>
      <w:r w:rsidRPr="008F70F6">
        <w:rPr>
          <w:b/>
          <w:bCs/>
        </w:rPr>
        <w:t xml:space="preserve"> Wanne beeinträchtigt oder gehen Fliesen kaputt?</w:t>
      </w:r>
    </w:p>
    <w:p w14:paraId="32F2D9EE" w14:textId="40AF46D9" w:rsidR="008F70F6" w:rsidRDefault="008F70F6" w:rsidP="00F45CBE">
      <w:pPr>
        <w:shd w:val="clear" w:color="auto" w:fill="FFFFFF" w:themeFill="background1"/>
        <w:tabs>
          <w:tab w:val="left" w:pos="3969"/>
        </w:tabs>
        <w:jc w:val="both"/>
      </w:pPr>
      <w:r w:rsidRPr="008F70F6">
        <w:t>Die Wannentür ist gezielt auf die Erhaltung de</w:t>
      </w:r>
      <w:r>
        <w:t>r</w:t>
      </w:r>
      <w:r w:rsidRPr="008F70F6">
        <w:t xml:space="preserve"> Bad</w:t>
      </w:r>
      <w:r>
        <w:t>ewanne</w:t>
      </w:r>
      <w:r w:rsidRPr="008F70F6">
        <w:t xml:space="preserve"> ausgerichtet</w:t>
      </w:r>
      <w:r>
        <w:t xml:space="preserve">. Es werden im Zuge des Einbaus lediglich die Fliesen im Bereich der Wannentür entfernt und danach die Tür </w:t>
      </w:r>
      <w:r w:rsidR="00253586">
        <w:t xml:space="preserve">an genau dieser Stelle </w:t>
      </w:r>
      <w:r>
        <w:t>eingesetzt. Es entstehen somit keinerlei Schäden</w:t>
      </w:r>
      <w:r w:rsidR="00B458E6">
        <w:t xml:space="preserve"> – weder an den Fliesen noch an der Wanne selbst. </w:t>
      </w:r>
    </w:p>
    <w:p w14:paraId="6103B2B6" w14:textId="7A5C8202" w:rsidR="008F70F6" w:rsidRDefault="008F70F6" w:rsidP="00F45CBE">
      <w:pPr>
        <w:shd w:val="clear" w:color="auto" w:fill="FFFFFF" w:themeFill="background1"/>
        <w:tabs>
          <w:tab w:val="left" w:pos="3969"/>
        </w:tabs>
        <w:jc w:val="both"/>
      </w:pPr>
    </w:p>
    <w:p w14:paraId="4CE9CDBD" w14:textId="6F6EF255" w:rsidR="00B458E6" w:rsidRPr="00B458E6" w:rsidRDefault="00B458E6" w:rsidP="00B458E6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 w:rsidRPr="00B458E6">
        <w:rPr>
          <w:b/>
          <w:bCs/>
        </w:rPr>
        <w:t>Ist die Tür auch wirklich dicht?</w:t>
      </w:r>
    </w:p>
    <w:p w14:paraId="1843875E" w14:textId="469BB292" w:rsidR="00B458E6" w:rsidRDefault="00B458E6" w:rsidP="00B458E6">
      <w:pPr>
        <w:shd w:val="clear" w:color="auto" w:fill="FFFFFF" w:themeFill="background1"/>
        <w:tabs>
          <w:tab w:val="left" w:pos="3969"/>
        </w:tabs>
        <w:jc w:val="both"/>
      </w:pPr>
      <w:r>
        <w:t>Die</w:t>
      </w:r>
      <w:r w:rsidRPr="00B458E6">
        <w:t xml:space="preserve"> Badewannentür </w:t>
      </w:r>
      <w:r>
        <w:t xml:space="preserve">aus dem Hause Marvan </w:t>
      </w:r>
      <w:r w:rsidRPr="00B458E6">
        <w:t xml:space="preserve">ist </w:t>
      </w:r>
      <w:r>
        <w:t xml:space="preserve">aufgrund </w:t>
      </w:r>
      <w:r w:rsidR="0056148B">
        <w:t>der</w:t>
      </w:r>
      <w:r>
        <w:t xml:space="preserve"> </w:t>
      </w:r>
      <w:r w:rsidR="0056148B">
        <w:t>hochwertigen Sicherheitsverriegelung</w:t>
      </w:r>
      <w:r>
        <w:t xml:space="preserve"> und Silikondichtungen zu 100 % wasserdicht. Dies wurde auch in einem Test von TÜV Austria bestätigt.</w:t>
      </w:r>
    </w:p>
    <w:p w14:paraId="0EAACCB2" w14:textId="5FCA8114" w:rsidR="00B458E6" w:rsidRDefault="00B458E6" w:rsidP="00B458E6">
      <w:pPr>
        <w:shd w:val="clear" w:color="auto" w:fill="FFFFFF" w:themeFill="background1"/>
        <w:tabs>
          <w:tab w:val="left" w:pos="3969"/>
        </w:tabs>
        <w:jc w:val="both"/>
      </w:pPr>
    </w:p>
    <w:p w14:paraId="76C6BBC2" w14:textId="6B995264" w:rsidR="00B458E6" w:rsidRPr="00B458E6" w:rsidRDefault="00B458E6" w:rsidP="00B458E6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 w:rsidRPr="00B458E6">
        <w:rPr>
          <w:b/>
          <w:bCs/>
        </w:rPr>
        <w:t>Wie lang ist die Lebensdauer der Wannentür?</w:t>
      </w:r>
    </w:p>
    <w:p w14:paraId="39DE63B9" w14:textId="1F3DCCE6" w:rsidR="00B458E6" w:rsidRDefault="00B458E6" w:rsidP="00F45CBE">
      <w:pPr>
        <w:shd w:val="clear" w:color="auto" w:fill="FFFFFF" w:themeFill="background1"/>
        <w:tabs>
          <w:tab w:val="left" w:pos="3969"/>
        </w:tabs>
        <w:jc w:val="both"/>
      </w:pPr>
      <w:r w:rsidRPr="00B458E6">
        <w:t>Die Magic Bad</w:t>
      </w:r>
      <w:r w:rsidRPr="00B458E6">
        <w:rPr>
          <w:vertAlign w:val="superscript"/>
        </w:rPr>
        <w:t>®</w:t>
      </w:r>
      <w:r w:rsidRPr="00B458E6">
        <w:t xml:space="preserve"> Wannentür ist ein sehr langlebiges, beständiges Produkt. Bei ordnungsgemäßer Verwendung und Pflege der Wannentür </w:t>
      </w:r>
      <w:r>
        <w:t>wird der Besitzer sein Leben lang Freude damit haben.</w:t>
      </w:r>
    </w:p>
    <w:p w14:paraId="20EA53C5" w14:textId="0349B756" w:rsidR="00253586" w:rsidRDefault="00253586" w:rsidP="00F45CBE">
      <w:pPr>
        <w:shd w:val="clear" w:color="auto" w:fill="FFFFFF" w:themeFill="background1"/>
        <w:tabs>
          <w:tab w:val="left" w:pos="3969"/>
        </w:tabs>
        <w:jc w:val="both"/>
      </w:pPr>
    </w:p>
    <w:p w14:paraId="3E0B0F78" w14:textId="361C6216" w:rsidR="00253586" w:rsidRPr="00253586" w:rsidRDefault="00253586" w:rsidP="00F45CBE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 w:rsidRPr="00253586">
        <w:rPr>
          <w:b/>
          <w:bCs/>
        </w:rPr>
        <w:t>Wie pflege ich meine Wannentür richtig?</w:t>
      </w:r>
    </w:p>
    <w:p w14:paraId="05F18B92" w14:textId="0B35166F" w:rsidR="00253586" w:rsidRDefault="00253586" w:rsidP="00F45CBE">
      <w:pPr>
        <w:shd w:val="clear" w:color="auto" w:fill="FFFFFF" w:themeFill="background1"/>
        <w:tabs>
          <w:tab w:val="left" w:pos="3969"/>
        </w:tabs>
        <w:jc w:val="both"/>
      </w:pPr>
      <w:r w:rsidRPr="00253586">
        <w:t xml:space="preserve">Die Wannentür besteht aus einem sehr robusten Werkstoff, der sogar für Scheuermittel geeignet ist. </w:t>
      </w:r>
      <w:r w:rsidR="0056148B">
        <w:t xml:space="preserve">Die Dichtung ist wartungsfrei. </w:t>
      </w:r>
      <w:r w:rsidRPr="00253586">
        <w:t>Sollte die</w:t>
      </w:r>
      <w:r w:rsidR="0056148B">
        <w:t>se</w:t>
      </w:r>
      <w:r w:rsidRPr="00253586">
        <w:t xml:space="preserve"> nach Jahren doch spröde werden, kann </w:t>
      </w:r>
      <w:r w:rsidR="0056148B">
        <w:t>sie</w:t>
      </w:r>
      <w:r w:rsidRPr="00253586">
        <w:t xml:space="preserve"> ganz leicht ausgetauscht werden. Kostenpunkt: 5-10 €.</w:t>
      </w:r>
    </w:p>
    <w:p w14:paraId="7512FBF3" w14:textId="40E57F04" w:rsidR="008F70F6" w:rsidRDefault="008F70F6" w:rsidP="00F45CBE">
      <w:pPr>
        <w:shd w:val="clear" w:color="auto" w:fill="FFFFFF" w:themeFill="background1"/>
        <w:tabs>
          <w:tab w:val="left" w:pos="3969"/>
        </w:tabs>
        <w:jc w:val="both"/>
      </w:pPr>
    </w:p>
    <w:p w14:paraId="3F468E93" w14:textId="6BC02855" w:rsidR="00B458E6" w:rsidRPr="00B458E6" w:rsidRDefault="00B458E6" w:rsidP="00F45CBE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 w:rsidRPr="00B458E6">
        <w:rPr>
          <w:b/>
          <w:bCs/>
        </w:rPr>
        <w:t>Gibt es eine Fördermöglichkeit oder kann man den Einbau steuerlich absetzen?</w:t>
      </w:r>
    </w:p>
    <w:p w14:paraId="45D8387E" w14:textId="13A0DC25" w:rsidR="00B458E6" w:rsidRDefault="00B458E6" w:rsidP="00F45CBE">
      <w:pPr>
        <w:shd w:val="clear" w:color="auto" w:fill="FFFFFF" w:themeFill="background1"/>
        <w:tabs>
          <w:tab w:val="left" w:pos="3969"/>
        </w:tabs>
        <w:jc w:val="both"/>
      </w:pPr>
      <w:r w:rsidRPr="00B458E6">
        <w:t>Das ist je nach Bundesland unterschiedlich</w:t>
      </w:r>
      <w:r>
        <w:t xml:space="preserve"> geregelt</w:t>
      </w:r>
      <w:r w:rsidRPr="00B458E6">
        <w:t>. Die Entscheidung darüber obliegt der jeweils zuständigen Behörde.</w:t>
      </w:r>
    </w:p>
    <w:p w14:paraId="44C5FBDF" w14:textId="77777777" w:rsidR="00B458E6" w:rsidRDefault="00B458E6" w:rsidP="00F45CBE">
      <w:pPr>
        <w:shd w:val="clear" w:color="auto" w:fill="FFFFFF" w:themeFill="background1"/>
        <w:tabs>
          <w:tab w:val="left" w:pos="3969"/>
        </w:tabs>
        <w:jc w:val="both"/>
      </w:pPr>
    </w:p>
    <w:p w14:paraId="3DE31E0C" w14:textId="77777777" w:rsidR="00B458E6" w:rsidRPr="00B458E6" w:rsidRDefault="00B458E6" w:rsidP="00F45CBE">
      <w:pPr>
        <w:shd w:val="clear" w:color="auto" w:fill="FFFFFF" w:themeFill="background1"/>
        <w:tabs>
          <w:tab w:val="left" w:pos="3969"/>
        </w:tabs>
        <w:jc w:val="both"/>
        <w:rPr>
          <w:b/>
          <w:bCs/>
        </w:rPr>
      </w:pPr>
      <w:r w:rsidRPr="00B458E6">
        <w:rPr>
          <w:b/>
          <w:bCs/>
        </w:rPr>
        <w:t>Warum nicht gleich ein Badumbau?</w:t>
      </w:r>
    </w:p>
    <w:p w14:paraId="728682D4" w14:textId="10C5D126" w:rsidR="00AA6D91" w:rsidRPr="002F422E" w:rsidRDefault="00B458E6" w:rsidP="00F45CBE">
      <w:pPr>
        <w:shd w:val="clear" w:color="auto" w:fill="FFFFFF" w:themeFill="background1"/>
        <w:tabs>
          <w:tab w:val="left" w:pos="3969"/>
        </w:tabs>
        <w:jc w:val="both"/>
      </w:pPr>
      <w:r w:rsidRPr="00B458E6">
        <w:t>Ein Badumbau verfolgt den Nutzen, am Ende ein möglichst barrierefreies Badezimmer zu haben</w:t>
      </w:r>
      <w:r>
        <w:t xml:space="preserve"> – ebenso wie </w:t>
      </w:r>
      <w:r w:rsidR="00253586">
        <w:t>die</w:t>
      </w:r>
      <w:r>
        <w:t xml:space="preserve"> </w:t>
      </w:r>
      <w:r w:rsidR="00253586">
        <w:t>W</w:t>
      </w:r>
      <w:r>
        <w:t xml:space="preserve">annentür. </w:t>
      </w:r>
      <w:r w:rsidR="00253586">
        <w:t>Letztere erspart</w:t>
      </w:r>
      <w:r w:rsidRPr="00B458E6">
        <w:t xml:space="preserve"> aufwendige Umbau</w:t>
      </w:r>
      <w:r w:rsidR="00253586">
        <w:t>arbeiten</w:t>
      </w:r>
      <w:r w:rsidRPr="00B458E6">
        <w:t xml:space="preserve"> und damit eine Baustelle im eigenen Badezimmer</w:t>
      </w:r>
      <w:r w:rsidR="00253586">
        <w:t>, und</w:t>
      </w:r>
      <w:r w:rsidRPr="00B458E6">
        <w:t xml:space="preserve"> nicht zuletzt jede Menge Geld und Nerven. </w:t>
      </w:r>
    </w:p>
    <w:p w14:paraId="3E612D2F" w14:textId="43D02BAF" w:rsidR="00934D07" w:rsidRDefault="00934D07" w:rsidP="00B458E6">
      <w:pPr>
        <w:shd w:val="clear" w:color="auto" w:fill="FFFFFF" w:themeFill="background1"/>
        <w:tabs>
          <w:tab w:val="left" w:pos="3969"/>
        </w:tabs>
        <w:jc w:val="both"/>
      </w:pPr>
    </w:p>
    <w:p w14:paraId="310F42C9" w14:textId="77777777" w:rsidR="00E1447B" w:rsidRPr="00B458E6" w:rsidRDefault="00E1447B" w:rsidP="00B458E6">
      <w:pPr>
        <w:shd w:val="clear" w:color="auto" w:fill="FFFFFF" w:themeFill="background1"/>
        <w:tabs>
          <w:tab w:val="left" w:pos="3969"/>
        </w:tabs>
        <w:jc w:val="both"/>
      </w:pPr>
      <w:r w:rsidRPr="00B458E6">
        <w:t xml:space="preserve">Weitere Informationen unter www.magicbad.at </w:t>
      </w:r>
    </w:p>
    <w:p w14:paraId="3181E346" w14:textId="77777777" w:rsidR="00E1447B" w:rsidRPr="00B458E6" w:rsidRDefault="00E1447B" w:rsidP="00B458E6">
      <w:pPr>
        <w:shd w:val="clear" w:color="auto" w:fill="FFFFFF" w:themeFill="background1"/>
        <w:tabs>
          <w:tab w:val="left" w:pos="3969"/>
        </w:tabs>
        <w:jc w:val="both"/>
      </w:pPr>
      <w:r w:rsidRPr="00B458E6">
        <w:t>_____________________________________</w:t>
      </w:r>
    </w:p>
    <w:p w14:paraId="0A169E5B" w14:textId="67F1C45D" w:rsidR="005B7D5F" w:rsidRDefault="00253586" w:rsidP="00066887">
      <w:r>
        <w:rPr>
          <w:rFonts w:cs="Arial"/>
          <w:i/>
          <w:iCs/>
        </w:rPr>
        <w:br/>
      </w:r>
      <w:r w:rsidR="00E1447B">
        <w:rPr>
          <w:rFonts w:cs="Arial"/>
          <w:i/>
          <w:iCs/>
        </w:rPr>
        <w:t xml:space="preserve">Presseanfragen bitte an: PR-Büro Halik, </w:t>
      </w:r>
      <w:r w:rsidR="00A70297">
        <w:rPr>
          <w:rFonts w:cs="Arial"/>
          <w:i/>
          <w:iCs/>
        </w:rPr>
        <w:t>Mag. (FH) Susanna Schindler</w:t>
      </w:r>
      <w:r w:rsidR="00E1447B">
        <w:rPr>
          <w:rFonts w:cs="Arial"/>
          <w:i/>
          <w:iCs/>
        </w:rPr>
        <w:t xml:space="preserve"> </w:t>
      </w:r>
      <w:r w:rsidR="00066887">
        <w:rPr>
          <w:rFonts w:cs="Arial"/>
          <w:i/>
          <w:iCs/>
        </w:rPr>
        <w:br/>
      </w:r>
      <w:r w:rsidR="00E1447B">
        <w:rPr>
          <w:rFonts w:cs="Arial"/>
          <w:i/>
          <w:iCs/>
        </w:rPr>
        <w:t>Sparkassaplatz 5a/2, 2000 Stockerau, Tel.: 02266/67477-1</w:t>
      </w:r>
      <w:r w:rsidR="00A70297">
        <w:rPr>
          <w:rFonts w:cs="Arial"/>
          <w:i/>
          <w:iCs/>
        </w:rPr>
        <w:t>4</w:t>
      </w:r>
      <w:r w:rsidR="00E1447B">
        <w:rPr>
          <w:rFonts w:cs="Arial"/>
          <w:i/>
          <w:iCs/>
        </w:rPr>
        <w:t>,</w:t>
      </w:r>
      <w:r w:rsidR="00794602">
        <w:rPr>
          <w:rFonts w:cs="Arial"/>
          <w:i/>
          <w:iCs/>
        </w:rPr>
        <w:t xml:space="preserve"> </w:t>
      </w:r>
      <w:r w:rsidR="00A70297">
        <w:rPr>
          <w:rFonts w:cs="Arial"/>
          <w:i/>
          <w:iCs/>
        </w:rPr>
        <w:t>s.schindler</w:t>
      </w:r>
      <w:r w:rsidR="00E1447B" w:rsidRPr="00E1447B">
        <w:rPr>
          <w:rFonts w:cs="Arial"/>
          <w:i/>
          <w:iCs/>
        </w:rPr>
        <w:t>@halik.at</w:t>
      </w:r>
    </w:p>
    <w:sectPr w:rsidR="005B7D5F" w:rsidSect="00253586"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6736" w14:textId="77777777" w:rsidR="001629BE" w:rsidRDefault="001629BE" w:rsidP="005B7D5F">
      <w:r>
        <w:separator/>
      </w:r>
    </w:p>
  </w:endnote>
  <w:endnote w:type="continuationSeparator" w:id="0">
    <w:p w14:paraId="3E132EF9" w14:textId="77777777" w:rsidR="001629BE" w:rsidRDefault="001629BE" w:rsidP="005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047" w14:textId="77777777" w:rsidR="001629BE" w:rsidRDefault="001629BE" w:rsidP="005B7D5F">
    <w:pPr>
      <w:pStyle w:val="Fuzeile"/>
      <w:jc w:val="center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E0A2279" wp14:editId="35D92E9C">
          <wp:simplePos x="0" y="0"/>
          <wp:positionH relativeFrom="margin">
            <wp:posOffset>-934720</wp:posOffset>
          </wp:positionH>
          <wp:positionV relativeFrom="margin">
            <wp:posOffset>8421370</wp:posOffset>
          </wp:positionV>
          <wp:extent cx="7910195" cy="1964690"/>
          <wp:effectExtent l="19050" t="0" r="0" b="0"/>
          <wp:wrapSquare wrapText="bothSides"/>
          <wp:docPr id="2" name="Bild 1" descr="Z:\DATEN\Marvan\Logos\LogoMagicBad_recht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\Marvan\Logos\LogoMagicBad_recht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182"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96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149BD7" w14:textId="77777777" w:rsidR="001629BE" w:rsidRDefault="001629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FE23" w14:textId="77777777" w:rsidR="001629BE" w:rsidRDefault="001629BE" w:rsidP="005B7D5F">
      <w:r>
        <w:separator/>
      </w:r>
    </w:p>
  </w:footnote>
  <w:footnote w:type="continuationSeparator" w:id="0">
    <w:p w14:paraId="30CE7D73" w14:textId="77777777" w:rsidR="001629BE" w:rsidRDefault="001629BE" w:rsidP="005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3D06"/>
    <w:multiLevelType w:val="hybridMultilevel"/>
    <w:tmpl w:val="A5FC35DA"/>
    <w:lvl w:ilvl="0" w:tplc="9594E36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3DC56D07"/>
    <w:multiLevelType w:val="hybridMultilevel"/>
    <w:tmpl w:val="5CA8093E"/>
    <w:lvl w:ilvl="0" w:tplc="90D6EDF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 w15:restartNumberingAfterBreak="0">
    <w:nsid w:val="42A32A21"/>
    <w:multiLevelType w:val="hybridMultilevel"/>
    <w:tmpl w:val="B7D2840C"/>
    <w:lvl w:ilvl="0" w:tplc="4156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3B3C"/>
    <w:multiLevelType w:val="hybridMultilevel"/>
    <w:tmpl w:val="6212C230"/>
    <w:lvl w:ilvl="0" w:tplc="C262A61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F"/>
    <w:rsid w:val="00021214"/>
    <w:rsid w:val="0002456F"/>
    <w:rsid w:val="00066887"/>
    <w:rsid w:val="00086A62"/>
    <w:rsid w:val="0009315B"/>
    <w:rsid w:val="000B5FBE"/>
    <w:rsid w:val="000C2437"/>
    <w:rsid w:val="000E3FBA"/>
    <w:rsid w:val="00107C48"/>
    <w:rsid w:val="00127103"/>
    <w:rsid w:val="0015441F"/>
    <w:rsid w:val="001629BE"/>
    <w:rsid w:val="001D751F"/>
    <w:rsid w:val="001F586B"/>
    <w:rsid w:val="00215380"/>
    <w:rsid w:val="00253586"/>
    <w:rsid w:val="002A4DAA"/>
    <w:rsid w:val="002D17DB"/>
    <w:rsid w:val="002E7783"/>
    <w:rsid w:val="002F422E"/>
    <w:rsid w:val="00301F33"/>
    <w:rsid w:val="003B2645"/>
    <w:rsid w:val="003B519C"/>
    <w:rsid w:val="00413414"/>
    <w:rsid w:val="00432F51"/>
    <w:rsid w:val="00463DE4"/>
    <w:rsid w:val="00506390"/>
    <w:rsid w:val="005065B8"/>
    <w:rsid w:val="00517E92"/>
    <w:rsid w:val="0056148B"/>
    <w:rsid w:val="005B46CE"/>
    <w:rsid w:val="005B7D5F"/>
    <w:rsid w:val="006358E7"/>
    <w:rsid w:val="00636507"/>
    <w:rsid w:val="0064709D"/>
    <w:rsid w:val="00683EC0"/>
    <w:rsid w:val="00704888"/>
    <w:rsid w:val="007778EA"/>
    <w:rsid w:val="00794602"/>
    <w:rsid w:val="007E5191"/>
    <w:rsid w:val="008A053D"/>
    <w:rsid w:val="008F70F6"/>
    <w:rsid w:val="009127FD"/>
    <w:rsid w:val="00934D07"/>
    <w:rsid w:val="00A70297"/>
    <w:rsid w:val="00A86EFB"/>
    <w:rsid w:val="00AA6D91"/>
    <w:rsid w:val="00AE100F"/>
    <w:rsid w:val="00B064A5"/>
    <w:rsid w:val="00B458E6"/>
    <w:rsid w:val="00B549ED"/>
    <w:rsid w:val="00BF7F1C"/>
    <w:rsid w:val="00C162F5"/>
    <w:rsid w:val="00C40D7D"/>
    <w:rsid w:val="00C64E2A"/>
    <w:rsid w:val="00C80FD0"/>
    <w:rsid w:val="00C84482"/>
    <w:rsid w:val="00CC5EB2"/>
    <w:rsid w:val="00CE337B"/>
    <w:rsid w:val="00D37065"/>
    <w:rsid w:val="00DC1BAC"/>
    <w:rsid w:val="00E1447B"/>
    <w:rsid w:val="00F45CBE"/>
    <w:rsid w:val="00F63871"/>
    <w:rsid w:val="00F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2A313B"/>
  <w15:docId w15:val="{74ECF74A-E942-45E4-89E9-5B86BFB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D5F"/>
  </w:style>
  <w:style w:type="paragraph" w:styleId="Fuzeile">
    <w:name w:val="footer"/>
    <w:basedOn w:val="Standard"/>
    <w:link w:val="FuzeileZch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Hyperlink">
    <w:name w:val="Hyperlink"/>
    <w:semiHidden/>
    <w:rsid w:val="00E1447B"/>
    <w:rPr>
      <w:color w:val="0000FF"/>
      <w:u w:val="single"/>
    </w:rPr>
  </w:style>
  <w:style w:type="paragraph" w:customStyle="1" w:styleId="bodytext">
    <w:name w:val="bodytext"/>
    <w:basedOn w:val="Standard"/>
    <w:rsid w:val="00B458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3D05-D1BF-4806-8F13-B39479D2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S.Schindler</dc:creator>
  <cp:lastModifiedBy>Susanna Schindler</cp:lastModifiedBy>
  <cp:revision>4</cp:revision>
  <cp:lastPrinted>2020-04-27T07:44:00Z</cp:lastPrinted>
  <dcterms:created xsi:type="dcterms:W3CDTF">2020-04-29T11:07:00Z</dcterms:created>
  <dcterms:modified xsi:type="dcterms:W3CDTF">2020-05-22T09:15:00Z</dcterms:modified>
</cp:coreProperties>
</file>